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04" w:rsidRPr="00D011EF" w:rsidRDefault="008A1504" w:rsidP="008A1504">
      <w:pPr>
        <w:rPr>
          <w:sz w:val="26"/>
          <w:szCs w:val="26"/>
        </w:rPr>
      </w:pPr>
      <w:r w:rsidRPr="00D011EF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46355</wp:posOffset>
            </wp:positionH>
            <wp:positionV relativeFrom="paragraph">
              <wp:posOffset>80645</wp:posOffset>
            </wp:positionV>
            <wp:extent cx="1275715" cy="1061085"/>
            <wp:effectExtent l="0" t="0" r="635" b="5715"/>
            <wp:wrapTight wrapText="bothSides">
              <wp:wrapPolygon edited="0">
                <wp:start x="0" y="0"/>
                <wp:lineTo x="0" y="21329"/>
                <wp:lineTo x="21288" y="21329"/>
                <wp:lineTo x="21288" y="0"/>
                <wp:lineTo x="0" y="0"/>
              </wp:wrapPolygon>
            </wp:wrapTight>
            <wp:docPr id="1" name="Immagine 1" descr="logo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04" w:rsidRPr="00D011EF" w:rsidRDefault="008A1504" w:rsidP="008A1504">
      <w:pPr>
        <w:rPr>
          <w:rFonts w:ascii="Arial" w:hAnsi="Arial" w:cs="Arial"/>
          <w:color w:val="000000"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color w:val="000000"/>
          <w:sz w:val="26"/>
          <w:szCs w:val="26"/>
        </w:rPr>
      </w:pPr>
    </w:p>
    <w:p w:rsidR="00BC6522" w:rsidRDefault="00BC6522" w:rsidP="008A1504">
      <w:pPr>
        <w:rPr>
          <w:rFonts w:ascii="Arial" w:hAnsi="Arial" w:cs="Arial"/>
          <w:b/>
          <w:color w:val="000000"/>
          <w:sz w:val="26"/>
          <w:szCs w:val="26"/>
        </w:rPr>
      </w:pPr>
    </w:p>
    <w:p w:rsidR="00BC6522" w:rsidRDefault="00BC6522" w:rsidP="008A1504">
      <w:pPr>
        <w:rPr>
          <w:rFonts w:ascii="Arial" w:hAnsi="Arial" w:cs="Arial"/>
          <w:b/>
          <w:color w:val="000000"/>
          <w:sz w:val="26"/>
          <w:szCs w:val="26"/>
        </w:rPr>
      </w:pPr>
    </w:p>
    <w:p w:rsidR="00BC6522" w:rsidRDefault="00BC6522" w:rsidP="008A1504">
      <w:pPr>
        <w:rPr>
          <w:rFonts w:ascii="Arial" w:hAnsi="Arial" w:cs="Arial"/>
          <w:b/>
          <w:color w:val="000000"/>
          <w:sz w:val="26"/>
          <w:szCs w:val="26"/>
        </w:rPr>
      </w:pPr>
    </w:p>
    <w:p w:rsidR="00BC6522" w:rsidRPr="00292F00" w:rsidRDefault="00292F00" w:rsidP="00292F00">
      <w:pPr>
        <w:jc w:val="center"/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__________________________________________________________</w:t>
      </w:r>
      <w:r>
        <w:rPr>
          <w:rFonts w:ascii="Arial" w:hAnsi="Arial" w:cs="Arial"/>
          <w:b/>
          <w:color w:val="C00000"/>
          <w:sz w:val="26"/>
          <w:szCs w:val="26"/>
        </w:rPr>
        <w:softHyphen/>
      </w:r>
      <w:r>
        <w:rPr>
          <w:rFonts w:ascii="Arial" w:hAnsi="Arial" w:cs="Arial"/>
          <w:b/>
          <w:color w:val="C00000"/>
          <w:sz w:val="26"/>
          <w:szCs w:val="26"/>
        </w:rPr>
        <w:softHyphen/>
      </w:r>
      <w:r>
        <w:rPr>
          <w:rFonts w:ascii="Arial" w:hAnsi="Arial" w:cs="Arial"/>
          <w:b/>
          <w:color w:val="C00000"/>
          <w:sz w:val="26"/>
          <w:szCs w:val="26"/>
        </w:rPr>
        <w:softHyphen/>
      </w:r>
      <w:r>
        <w:rPr>
          <w:rFonts w:ascii="Arial" w:hAnsi="Arial" w:cs="Arial"/>
          <w:b/>
          <w:color w:val="C00000"/>
          <w:sz w:val="26"/>
          <w:szCs w:val="26"/>
        </w:rPr>
        <w:softHyphen/>
      </w:r>
      <w:bookmarkStart w:id="0" w:name="_GoBack"/>
      <w:bookmarkEnd w:id="0"/>
    </w:p>
    <w:p w:rsidR="00BC6522" w:rsidRDefault="00BC6522" w:rsidP="008A1504">
      <w:pPr>
        <w:rPr>
          <w:rFonts w:ascii="Arial" w:hAnsi="Arial" w:cs="Arial"/>
          <w:b/>
          <w:color w:val="000000"/>
          <w:sz w:val="26"/>
          <w:szCs w:val="26"/>
        </w:rPr>
      </w:pPr>
    </w:p>
    <w:p w:rsidR="00BC6522" w:rsidRDefault="00BC6522" w:rsidP="008A1504">
      <w:pPr>
        <w:rPr>
          <w:rFonts w:ascii="Arial" w:hAnsi="Arial" w:cs="Arial"/>
          <w:b/>
          <w:color w:val="000000"/>
          <w:sz w:val="26"/>
          <w:szCs w:val="26"/>
        </w:rPr>
      </w:pPr>
    </w:p>
    <w:p w:rsidR="00BC6522" w:rsidRDefault="00BC6522" w:rsidP="008A1504">
      <w:pPr>
        <w:rPr>
          <w:rFonts w:ascii="Arial" w:hAnsi="Arial" w:cs="Arial"/>
          <w:b/>
          <w:color w:val="000000"/>
          <w:sz w:val="26"/>
          <w:szCs w:val="26"/>
        </w:rPr>
      </w:pPr>
    </w:p>
    <w:p w:rsidR="00BC6522" w:rsidRDefault="00BC6522" w:rsidP="008A1504">
      <w:pPr>
        <w:rPr>
          <w:rFonts w:ascii="Arial" w:hAnsi="Arial" w:cs="Arial"/>
          <w:b/>
          <w:color w:val="000000"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color w:val="000000"/>
          <w:sz w:val="26"/>
          <w:szCs w:val="26"/>
        </w:rPr>
      </w:pPr>
    </w:p>
    <w:p w:rsidR="008A1504" w:rsidRDefault="008A1504" w:rsidP="00BC6522">
      <w:pPr>
        <w:rPr>
          <w:rFonts w:ascii="Arial" w:hAnsi="Arial" w:cs="Arial"/>
          <w:b/>
          <w:color w:val="000000"/>
          <w:sz w:val="26"/>
          <w:szCs w:val="26"/>
        </w:rPr>
      </w:pPr>
    </w:p>
    <w:p w:rsidR="00BC6522" w:rsidRDefault="00BC6522" w:rsidP="00BC6522">
      <w:pPr>
        <w:jc w:val="center"/>
        <w:rPr>
          <w:rFonts w:ascii="Arial" w:hAnsi="Arial" w:cs="Arial"/>
          <w:color w:val="C00000"/>
          <w:sz w:val="72"/>
          <w:szCs w:val="72"/>
        </w:rPr>
      </w:pPr>
    </w:p>
    <w:p w:rsidR="008A1504" w:rsidRPr="00BC6522" w:rsidRDefault="008A1504" w:rsidP="00BC6522">
      <w:pPr>
        <w:jc w:val="center"/>
        <w:rPr>
          <w:rFonts w:ascii="Arial" w:hAnsi="Arial" w:cs="Arial"/>
          <w:color w:val="C00000"/>
          <w:sz w:val="72"/>
          <w:szCs w:val="72"/>
        </w:rPr>
      </w:pPr>
      <w:r w:rsidRPr="00BC6522">
        <w:rPr>
          <w:rFonts w:ascii="Arial" w:hAnsi="Arial" w:cs="Arial"/>
          <w:color w:val="C00000"/>
          <w:sz w:val="72"/>
          <w:szCs w:val="72"/>
        </w:rPr>
        <w:t>RECORD DI SPETTATORI IN UMBRIA</w:t>
      </w:r>
    </w:p>
    <w:p w:rsidR="008A1504" w:rsidRPr="00BC6522" w:rsidRDefault="008A1504" w:rsidP="00BC6522">
      <w:pPr>
        <w:jc w:val="center"/>
        <w:rPr>
          <w:rFonts w:ascii="Arial" w:hAnsi="Arial" w:cs="Arial"/>
          <w:sz w:val="40"/>
          <w:szCs w:val="40"/>
        </w:rPr>
      </w:pPr>
      <w:r w:rsidRPr="00BC6522">
        <w:rPr>
          <w:rFonts w:ascii="Arial" w:hAnsi="Arial" w:cs="Arial"/>
          <w:sz w:val="40"/>
          <w:szCs w:val="40"/>
        </w:rPr>
        <w:t>CONTINUA LA CRESCITA DEL PUBBLICO</w:t>
      </w:r>
    </w:p>
    <w:p w:rsidR="008A1504" w:rsidRDefault="008A1504" w:rsidP="00BC6522">
      <w:pPr>
        <w:jc w:val="center"/>
        <w:rPr>
          <w:rFonts w:ascii="Arial" w:hAnsi="Arial" w:cs="Arial"/>
          <w:sz w:val="40"/>
          <w:szCs w:val="40"/>
        </w:rPr>
      </w:pPr>
      <w:r w:rsidRPr="00BC6522">
        <w:rPr>
          <w:rFonts w:ascii="Arial" w:hAnsi="Arial" w:cs="Arial"/>
          <w:sz w:val="40"/>
          <w:szCs w:val="40"/>
        </w:rPr>
        <w:t>NEI 16 TEATRI DELLA REGIONE</w:t>
      </w:r>
    </w:p>
    <w:p w:rsidR="00BC6522" w:rsidRDefault="00BC6522" w:rsidP="00BC6522">
      <w:pPr>
        <w:jc w:val="center"/>
        <w:rPr>
          <w:rFonts w:ascii="Arial" w:hAnsi="Arial" w:cs="Arial"/>
          <w:sz w:val="40"/>
          <w:szCs w:val="40"/>
        </w:rPr>
      </w:pPr>
    </w:p>
    <w:p w:rsidR="00BC6522" w:rsidRPr="00BC6522" w:rsidRDefault="00BC6522" w:rsidP="00BC6522">
      <w:pPr>
        <w:jc w:val="center"/>
        <w:rPr>
          <w:rFonts w:ascii="Arial" w:hAnsi="Arial" w:cs="Arial"/>
          <w:sz w:val="40"/>
          <w:szCs w:val="40"/>
        </w:rPr>
      </w:pPr>
    </w:p>
    <w:p w:rsidR="008A1504" w:rsidRDefault="008A1504" w:rsidP="00BC6522">
      <w:pPr>
        <w:rPr>
          <w:rFonts w:ascii="Arial" w:hAnsi="Arial" w:cs="Arial"/>
          <w:b/>
          <w:color w:val="FF0000"/>
          <w:sz w:val="12"/>
          <w:szCs w:val="12"/>
        </w:rPr>
      </w:pPr>
    </w:p>
    <w:p w:rsidR="008A1504" w:rsidRDefault="008A1504" w:rsidP="00BC6522">
      <w:pPr>
        <w:rPr>
          <w:rFonts w:ascii="Arial" w:hAnsi="Arial" w:cs="Arial"/>
          <w:b/>
          <w:color w:val="FF0000"/>
          <w:sz w:val="12"/>
          <w:szCs w:val="12"/>
        </w:rPr>
      </w:pPr>
    </w:p>
    <w:p w:rsidR="008A1504" w:rsidRDefault="008A1504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BC6522" w:rsidRDefault="00BC6522" w:rsidP="008A1504">
      <w:pPr>
        <w:rPr>
          <w:rFonts w:ascii="Arial" w:hAnsi="Arial" w:cs="Arial"/>
          <w:b/>
          <w:color w:val="FF0000"/>
          <w:sz w:val="12"/>
          <w:szCs w:val="12"/>
        </w:rPr>
      </w:pPr>
    </w:p>
    <w:p w:rsidR="008A1504" w:rsidRPr="000A22C5" w:rsidRDefault="008A1504" w:rsidP="008A1504">
      <w:pPr>
        <w:rPr>
          <w:rFonts w:ascii="Arial" w:hAnsi="Arial" w:cs="Arial"/>
          <w:b/>
          <w:color w:val="C00000"/>
          <w:sz w:val="32"/>
          <w:szCs w:val="32"/>
        </w:rPr>
      </w:pPr>
      <w:r w:rsidRPr="000A22C5">
        <w:rPr>
          <w:rFonts w:ascii="Arial" w:hAnsi="Arial" w:cs="Arial"/>
          <w:b/>
          <w:color w:val="C00000"/>
          <w:sz w:val="32"/>
          <w:szCs w:val="32"/>
        </w:rPr>
        <w:lastRenderedPageBreak/>
        <w:t>DATI STAGIONE DI PROSA &amp; DANZA</w:t>
      </w:r>
      <w:r w:rsidRPr="000A22C5">
        <w:rPr>
          <w:rFonts w:ascii="Arial" w:hAnsi="Arial" w:cs="Arial"/>
          <w:color w:val="C00000"/>
          <w:sz w:val="32"/>
          <w:szCs w:val="32"/>
        </w:rPr>
        <w:t xml:space="preserve"> 2015</w:t>
      </w:r>
      <w:r w:rsidRPr="000A22C5">
        <w:rPr>
          <w:rFonts w:ascii="Arial" w:hAnsi="Arial" w:cs="Arial"/>
          <w:b/>
          <w:color w:val="C00000"/>
          <w:sz w:val="32"/>
          <w:szCs w:val="32"/>
        </w:rPr>
        <w:t>2016</w:t>
      </w:r>
    </w:p>
    <w:p w:rsidR="008A1504" w:rsidRPr="000A22C5" w:rsidRDefault="008A1504" w:rsidP="008A1504">
      <w:pPr>
        <w:rPr>
          <w:rFonts w:ascii="Arial" w:hAnsi="Arial" w:cs="Arial"/>
          <w:b/>
          <w:color w:val="C00000"/>
          <w:sz w:val="12"/>
          <w:szCs w:val="12"/>
        </w:rPr>
      </w:pPr>
    </w:p>
    <w:p w:rsidR="008A1504" w:rsidRPr="000A22C5" w:rsidRDefault="008A1504" w:rsidP="008A1504">
      <w:pPr>
        <w:rPr>
          <w:rFonts w:ascii="Arial" w:hAnsi="Arial" w:cs="Arial"/>
          <w:b/>
          <w:color w:val="C00000"/>
          <w:sz w:val="12"/>
          <w:szCs w:val="12"/>
        </w:rPr>
      </w:pPr>
    </w:p>
    <w:p w:rsidR="008A1504" w:rsidRPr="000A22C5" w:rsidRDefault="00BC6522" w:rsidP="008A1504">
      <w:pPr>
        <w:rPr>
          <w:rFonts w:ascii="Arial" w:hAnsi="Arial" w:cs="Arial"/>
          <w:color w:val="C00000"/>
          <w:sz w:val="26"/>
          <w:szCs w:val="26"/>
        </w:rPr>
      </w:pPr>
      <w:r>
        <w:rPr>
          <w:rFonts w:ascii="Arial" w:hAnsi="Arial" w:cs="Arial"/>
          <w:color w:val="C00000"/>
          <w:sz w:val="26"/>
          <w:szCs w:val="26"/>
        </w:rPr>
        <w:t>COMUNI SOCI</w:t>
      </w:r>
    </w:p>
    <w:p w:rsidR="008A1504" w:rsidRPr="00D011EF" w:rsidRDefault="008A1504" w:rsidP="008A1504">
      <w:pPr>
        <w:rPr>
          <w:rFonts w:ascii="Arial" w:hAnsi="Arial" w:cs="Arial"/>
          <w:b/>
          <w:sz w:val="26"/>
          <w:szCs w:val="26"/>
        </w:rPr>
      </w:pPr>
    </w:p>
    <w:p w:rsidR="008A1504" w:rsidRDefault="008A1504" w:rsidP="003F521D">
      <w:pPr>
        <w:jc w:val="both"/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>PERUGIA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</w:p>
    <w:p w:rsidR="008A1504" w:rsidRPr="008A1504" w:rsidRDefault="008A1504" w:rsidP="003F521D">
      <w:pPr>
        <w:jc w:val="both"/>
        <w:rPr>
          <w:rFonts w:ascii="Arial" w:hAnsi="Arial" w:cs="Arial"/>
          <w:sz w:val="26"/>
          <w:szCs w:val="26"/>
        </w:rPr>
      </w:pPr>
      <w:r w:rsidRPr="008A1504">
        <w:rPr>
          <w:rFonts w:ascii="Arial" w:hAnsi="Arial" w:cs="Arial"/>
          <w:b/>
          <w:sz w:val="26"/>
          <w:szCs w:val="26"/>
        </w:rPr>
        <w:t xml:space="preserve">+ 14 % </w:t>
      </w:r>
      <w:r w:rsidRPr="008A1504">
        <w:rPr>
          <w:rFonts w:ascii="Arial" w:hAnsi="Arial" w:cs="Arial"/>
          <w:sz w:val="26"/>
          <w:szCs w:val="26"/>
        </w:rPr>
        <w:t>(da 569 a 649 spettatori a recita)</w:t>
      </w:r>
    </w:p>
    <w:p w:rsidR="008A1504" w:rsidRPr="008A1504" w:rsidRDefault="008A1504" w:rsidP="003F521D">
      <w:pPr>
        <w:jc w:val="both"/>
        <w:rPr>
          <w:rFonts w:ascii="Arial" w:hAnsi="Arial" w:cs="Arial"/>
          <w:b/>
          <w:sz w:val="26"/>
          <w:szCs w:val="26"/>
        </w:rPr>
      </w:pPr>
      <w:r w:rsidRPr="008A1504">
        <w:rPr>
          <w:rFonts w:ascii="Arial" w:hAnsi="Arial" w:cs="Arial"/>
          <w:b/>
          <w:sz w:val="26"/>
          <w:szCs w:val="26"/>
        </w:rPr>
        <w:t>+ 20% abbonamenti</w:t>
      </w:r>
    </w:p>
    <w:p w:rsidR="008A1504" w:rsidRPr="008A1504" w:rsidRDefault="008A1504" w:rsidP="003F521D">
      <w:pPr>
        <w:ind w:right="17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8A1504">
        <w:rPr>
          <w:rFonts w:ascii="Arial" w:hAnsi="Arial" w:cs="Arial"/>
          <w:color w:val="000000"/>
          <w:sz w:val="26"/>
          <w:szCs w:val="26"/>
        </w:rPr>
        <w:t xml:space="preserve">Superato il numero già particolarmente elevato di abbonamenti dello scorso anno, </w:t>
      </w:r>
      <w:r w:rsidRPr="008A1504">
        <w:rPr>
          <w:rFonts w:ascii="Arial" w:hAnsi="Arial" w:cs="Arial"/>
          <w:b/>
          <w:color w:val="C00000"/>
          <w:sz w:val="26"/>
          <w:szCs w:val="26"/>
        </w:rPr>
        <w:t xml:space="preserve">4.264 abbonati </w:t>
      </w:r>
      <w:r w:rsidRPr="008A1504">
        <w:rPr>
          <w:rFonts w:ascii="Arial" w:hAnsi="Arial" w:cs="Arial"/>
          <w:color w:val="000000"/>
          <w:sz w:val="26"/>
          <w:szCs w:val="26"/>
        </w:rPr>
        <w:t>record storico!</w:t>
      </w:r>
    </w:p>
    <w:p w:rsidR="008A1504" w:rsidRDefault="008A1504" w:rsidP="003F521D">
      <w:pPr>
        <w:jc w:val="both"/>
        <w:rPr>
          <w:rFonts w:ascii="Arial" w:hAnsi="Arial" w:cs="Arial"/>
          <w:b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>TERNI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</w:p>
    <w:p w:rsidR="008A1504" w:rsidRPr="00D011EF" w:rsidRDefault="008A1504" w:rsidP="008A15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+ 3,5</w:t>
      </w:r>
      <w:r w:rsidRPr="00D011EF">
        <w:rPr>
          <w:rFonts w:ascii="Arial" w:hAnsi="Arial" w:cs="Arial"/>
          <w:b/>
          <w:sz w:val="26"/>
          <w:szCs w:val="26"/>
        </w:rPr>
        <w:t xml:space="preserve">% </w:t>
      </w:r>
      <w:r w:rsidRPr="00D011EF">
        <w:rPr>
          <w:rFonts w:ascii="Arial" w:hAnsi="Arial" w:cs="Arial"/>
          <w:sz w:val="26"/>
          <w:szCs w:val="26"/>
        </w:rPr>
        <w:t>(da</w:t>
      </w:r>
      <w:r>
        <w:rPr>
          <w:rFonts w:ascii="Arial" w:hAnsi="Arial" w:cs="Arial"/>
          <w:sz w:val="26"/>
          <w:szCs w:val="26"/>
        </w:rPr>
        <w:t xml:space="preserve"> 267</w:t>
      </w:r>
      <w:r w:rsidRPr="00D011E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 275</w:t>
      </w:r>
      <w:r w:rsidRPr="00D011EF">
        <w:rPr>
          <w:rFonts w:ascii="Arial" w:hAnsi="Arial" w:cs="Arial"/>
          <w:sz w:val="26"/>
          <w:szCs w:val="26"/>
        </w:rPr>
        <w:t xml:space="preserve"> a</w:t>
      </w:r>
      <w:r>
        <w:rPr>
          <w:rFonts w:ascii="Arial" w:hAnsi="Arial" w:cs="Arial"/>
          <w:sz w:val="26"/>
          <w:szCs w:val="26"/>
        </w:rPr>
        <w:t xml:space="preserve"> </w:t>
      </w:r>
      <w:r w:rsidRPr="00D011EF">
        <w:rPr>
          <w:rFonts w:ascii="Arial" w:hAnsi="Arial" w:cs="Arial"/>
          <w:sz w:val="26"/>
          <w:szCs w:val="26"/>
        </w:rPr>
        <w:t>spettatori a recita)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BD2F19">
        <w:rPr>
          <w:rFonts w:ascii="Arial" w:hAnsi="Arial" w:cs="Arial"/>
          <w:b/>
          <w:sz w:val="26"/>
          <w:szCs w:val="26"/>
        </w:rPr>
        <w:t xml:space="preserve">+ </w:t>
      </w:r>
      <w:r>
        <w:rPr>
          <w:rFonts w:ascii="Arial" w:hAnsi="Arial" w:cs="Arial"/>
          <w:b/>
          <w:sz w:val="26"/>
          <w:szCs w:val="26"/>
        </w:rPr>
        <w:t>28</w:t>
      </w:r>
      <w:r w:rsidRPr="00BD2F19">
        <w:rPr>
          <w:rFonts w:ascii="Arial" w:hAnsi="Arial" w:cs="Arial"/>
          <w:b/>
          <w:sz w:val="26"/>
          <w:szCs w:val="26"/>
        </w:rPr>
        <w:t xml:space="preserve"> % di abbonamenti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 xml:space="preserve">SPOLETO 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</w:p>
    <w:p w:rsidR="008A1504" w:rsidRPr="00D011EF" w:rsidRDefault="008A1504" w:rsidP="008A15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+</w:t>
      </w:r>
      <w:r w:rsidRPr="00D011E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25</w:t>
      </w:r>
      <w:r w:rsidRPr="00D011EF">
        <w:rPr>
          <w:rFonts w:ascii="Arial" w:hAnsi="Arial" w:cs="Arial"/>
          <w:b/>
          <w:sz w:val="26"/>
          <w:szCs w:val="26"/>
        </w:rPr>
        <w:t xml:space="preserve">  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 xml:space="preserve">427 a 536 </w:t>
      </w:r>
      <w:r w:rsidRPr="00D011EF">
        <w:rPr>
          <w:rFonts w:ascii="Arial" w:hAnsi="Arial" w:cs="Arial"/>
          <w:sz w:val="26"/>
          <w:szCs w:val="26"/>
        </w:rPr>
        <w:t>spettatori a recita)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772917">
        <w:rPr>
          <w:rFonts w:ascii="Arial" w:hAnsi="Arial" w:cs="Arial"/>
          <w:b/>
          <w:sz w:val="26"/>
          <w:szCs w:val="26"/>
        </w:rPr>
        <w:t xml:space="preserve">+ </w:t>
      </w:r>
      <w:r>
        <w:rPr>
          <w:rFonts w:ascii="Arial" w:hAnsi="Arial" w:cs="Arial"/>
          <w:b/>
          <w:sz w:val="26"/>
          <w:szCs w:val="26"/>
        </w:rPr>
        <w:t>60</w:t>
      </w:r>
      <w:r w:rsidRPr="00772917">
        <w:rPr>
          <w:rFonts w:ascii="Arial" w:hAnsi="Arial" w:cs="Arial"/>
          <w:b/>
          <w:sz w:val="26"/>
          <w:szCs w:val="26"/>
        </w:rPr>
        <w:t xml:space="preserve"> % abbonamenti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BC6522" w:rsidRPr="00D011EF" w:rsidRDefault="00BC6522" w:rsidP="008A1504">
      <w:pPr>
        <w:rPr>
          <w:rFonts w:ascii="Arial" w:hAnsi="Arial" w:cs="Arial"/>
          <w:b/>
          <w:sz w:val="26"/>
          <w:szCs w:val="26"/>
        </w:rPr>
      </w:pPr>
    </w:p>
    <w:p w:rsidR="008A1504" w:rsidRDefault="00BC6522" w:rsidP="008A15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FOLIGNO </w:t>
      </w:r>
    </w:p>
    <w:p w:rsidR="008A1504" w:rsidRDefault="008A1504" w:rsidP="008A1504">
      <w:pPr>
        <w:rPr>
          <w:rFonts w:ascii="Arial" w:hAnsi="Arial" w:cs="Arial"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 xml:space="preserve">+ </w:t>
      </w:r>
      <w:r>
        <w:rPr>
          <w:rFonts w:ascii="Arial" w:hAnsi="Arial" w:cs="Arial"/>
          <w:b/>
          <w:sz w:val="26"/>
          <w:szCs w:val="26"/>
        </w:rPr>
        <w:t>78</w:t>
      </w:r>
      <w:r w:rsidRPr="00D011EF">
        <w:rPr>
          <w:rFonts w:ascii="Arial" w:hAnsi="Arial" w:cs="Arial"/>
          <w:b/>
          <w:sz w:val="26"/>
          <w:szCs w:val="26"/>
        </w:rPr>
        <w:t xml:space="preserve"> 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295</w:t>
      </w:r>
      <w:r w:rsidRPr="00D011EF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525</w:t>
      </w:r>
      <w:r w:rsidRPr="00D011EF">
        <w:rPr>
          <w:rFonts w:ascii="Arial" w:hAnsi="Arial" w:cs="Arial"/>
          <w:sz w:val="26"/>
          <w:szCs w:val="26"/>
        </w:rPr>
        <w:t xml:space="preserve"> spettatori a recita)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8A6013">
        <w:rPr>
          <w:rFonts w:ascii="Arial" w:hAnsi="Arial" w:cs="Arial"/>
          <w:b/>
          <w:sz w:val="26"/>
          <w:szCs w:val="26"/>
        </w:rPr>
        <w:t xml:space="preserve">+ </w:t>
      </w:r>
      <w:r>
        <w:rPr>
          <w:rFonts w:ascii="Arial" w:hAnsi="Arial" w:cs="Arial"/>
          <w:b/>
          <w:sz w:val="26"/>
          <w:szCs w:val="26"/>
        </w:rPr>
        <w:t>25</w:t>
      </w:r>
      <w:r w:rsidRPr="008A6013">
        <w:rPr>
          <w:rFonts w:ascii="Arial" w:hAnsi="Arial" w:cs="Arial"/>
          <w:b/>
          <w:sz w:val="26"/>
          <w:szCs w:val="26"/>
        </w:rPr>
        <w:t xml:space="preserve"> % di abbonamenti</w:t>
      </w:r>
    </w:p>
    <w:p w:rsidR="008A1504" w:rsidRPr="00D011EF" w:rsidRDefault="008A1504" w:rsidP="008A1504">
      <w:pPr>
        <w:rPr>
          <w:rFonts w:ascii="Arial" w:hAnsi="Arial" w:cs="Arial"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>NARNI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</w:p>
    <w:p w:rsidR="008A1504" w:rsidRPr="00D011EF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 xml:space="preserve">+ </w:t>
      </w:r>
      <w:r>
        <w:rPr>
          <w:rFonts w:ascii="Arial" w:hAnsi="Arial" w:cs="Arial"/>
          <w:b/>
          <w:sz w:val="26"/>
          <w:szCs w:val="26"/>
        </w:rPr>
        <w:t>5</w:t>
      </w:r>
      <w:r w:rsidRPr="00D011EF">
        <w:rPr>
          <w:rFonts w:ascii="Arial" w:hAnsi="Arial" w:cs="Arial"/>
          <w:b/>
          <w:sz w:val="26"/>
          <w:szCs w:val="26"/>
        </w:rPr>
        <w:t xml:space="preserve"> 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197</w:t>
      </w:r>
      <w:r w:rsidRPr="00D011EF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206</w:t>
      </w:r>
      <w:r w:rsidRPr="00D011EF">
        <w:rPr>
          <w:rFonts w:ascii="Arial" w:hAnsi="Arial" w:cs="Arial"/>
          <w:sz w:val="26"/>
          <w:szCs w:val="26"/>
        </w:rPr>
        <w:t xml:space="preserve"> spettatori a recita)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425658">
        <w:rPr>
          <w:rFonts w:ascii="Arial" w:hAnsi="Arial" w:cs="Arial"/>
          <w:b/>
          <w:sz w:val="26"/>
          <w:szCs w:val="26"/>
        </w:rPr>
        <w:t xml:space="preserve">+ </w:t>
      </w:r>
      <w:r>
        <w:rPr>
          <w:rFonts w:ascii="Arial" w:hAnsi="Arial" w:cs="Arial"/>
          <w:b/>
          <w:sz w:val="26"/>
          <w:szCs w:val="26"/>
        </w:rPr>
        <w:t>27</w:t>
      </w:r>
      <w:r w:rsidRPr="00425658">
        <w:rPr>
          <w:rFonts w:ascii="Arial" w:hAnsi="Arial" w:cs="Arial"/>
          <w:b/>
          <w:sz w:val="26"/>
          <w:szCs w:val="26"/>
        </w:rPr>
        <w:t xml:space="preserve"> % abbonamenti</w:t>
      </w:r>
    </w:p>
    <w:p w:rsidR="008A1504" w:rsidRPr="0092613B" w:rsidRDefault="008A1504" w:rsidP="008A1504">
      <w:pPr>
        <w:rPr>
          <w:rFonts w:ascii="Arial" w:hAnsi="Arial" w:cs="Arial"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>GUBBIO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</w:p>
    <w:p w:rsidR="008A1504" w:rsidRDefault="008A1504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+</w:t>
      </w:r>
      <w:r w:rsidRPr="00D011E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13 </w:t>
      </w:r>
      <w:r w:rsidRPr="00D011EF">
        <w:rPr>
          <w:rFonts w:ascii="Arial" w:hAnsi="Arial" w:cs="Arial"/>
          <w:b/>
          <w:sz w:val="26"/>
          <w:szCs w:val="26"/>
        </w:rPr>
        <w:t xml:space="preserve">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223</w:t>
      </w:r>
      <w:r w:rsidRPr="00D011EF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 xml:space="preserve">252 </w:t>
      </w:r>
      <w:r w:rsidRPr="00D011EF">
        <w:rPr>
          <w:rFonts w:ascii="Arial" w:hAnsi="Arial" w:cs="Arial"/>
          <w:sz w:val="26"/>
          <w:szCs w:val="26"/>
        </w:rPr>
        <w:t>spettatori a recita)</w:t>
      </w:r>
    </w:p>
    <w:p w:rsidR="008A1504" w:rsidRPr="000F75E2" w:rsidRDefault="008A1504" w:rsidP="008A1504">
      <w:pPr>
        <w:rPr>
          <w:rFonts w:ascii="Arial" w:hAnsi="Arial" w:cs="Arial"/>
          <w:b/>
          <w:sz w:val="26"/>
          <w:szCs w:val="26"/>
        </w:rPr>
      </w:pPr>
      <w:r w:rsidRPr="000F75E2">
        <w:rPr>
          <w:rFonts w:ascii="Arial" w:hAnsi="Arial" w:cs="Arial"/>
          <w:b/>
          <w:sz w:val="26"/>
          <w:szCs w:val="26"/>
        </w:rPr>
        <w:t>+ 14 % abbonati</w:t>
      </w:r>
    </w:p>
    <w:p w:rsidR="008A1504" w:rsidRDefault="008A1504" w:rsidP="008A1504">
      <w:pPr>
        <w:rPr>
          <w:rFonts w:ascii="Arial" w:hAnsi="Arial" w:cs="Arial"/>
          <w:sz w:val="26"/>
          <w:szCs w:val="26"/>
        </w:rPr>
      </w:pPr>
    </w:p>
    <w:p w:rsidR="008A1504" w:rsidRPr="00BD7197" w:rsidRDefault="008A1504" w:rsidP="008A1504">
      <w:pPr>
        <w:rPr>
          <w:rFonts w:ascii="Arial" w:hAnsi="Arial" w:cs="Arial"/>
          <w:b/>
          <w:sz w:val="26"/>
          <w:szCs w:val="26"/>
        </w:rPr>
      </w:pPr>
      <w:r w:rsidRPr="00BD7197">
        <w:rPr>
          <w:rFonts w:ascii="Arial" w:hAnsi="Arial" w:cs="Arial"/>
          <w:b/>
          <w:sz w:val="26"/>
          <w:szCs w:val="26"/>
        </w:rPr>
        <w:t>SOLOMEO</w:t>
      </w:r>
    </w:p>
    <w:p w:rsidR="008A1504" w:rsidRDefault="008A1504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Stagione </w:t>
      </w:r>
      <w:r w:rsidR="00182227">
        <w:rPr>
          <w:rFonts w:ascii="Arial" w:hAnsi="Arial" w:cs="Arial"/>
          <w:sz w:val="26"/>
          <w:szCs w:val="26"/>
        </w:rPr>
        <w:t xml:space="preserve">non ha abbonati, il conteggio delle presenze </w:t>
      </w:r>
      <w:r>
        <w:rPr>
          <w:rFonts w:ascii="Arial" w:hAnsi="Arial" w:cs="Arial"/>
          <w:sz w:val="26"/>
          <w:szCs w:val="26"/>
        </w:rPr>
        <w:t xml:space="preserve">è ancora in </w:t>
      </w:r>
      <w:r w:rsidR="00182227">
        <w:rPr>
          <w:rFonts w:ascii="Arial" w:hAnsi="Arial" w:cs="Arial"/>
          <w:sz w:val="26"/>
          <w:szCs w:val="26"/>
        </w:rPr>
        <w:t>fase di elaborazione perché mancano 3 spettacoli.</w:t>
      </w:r>
    </w:p>
    <w:p w:rsidR="00182227" w:rsidRDefault="00182227" w:rsidP="008A1504">
      <w:pPr>
        <w:rPr>
          <w:rFonts w:ascii="Arial" w:hAnsi="Arial" w:cs="Arial"/>
          <w:sz w:val="26"/>
          <w:szCs w:val="26"/>
        </w:rPr>
      </w:pPr>
    </w:p>
    <w:p w:rsidR="008A1504" w:rsidRPr="00CC05E3" w:rsidRDefault="008A1504" w:rsidP="008A1504">
      <w:pPr>
        <w:rPr>
          <w:rFonts w:ascii="Arial" w:hAnsi="Arial" w:cs="Arial"/>
          <w:color w:val="C00000"/>
          <w:sz w:val="26"/>
          <w:szCs w:val="26"/>
        </w:rPr>
      </w:pPr>
      <w:r w:rsidRPr="00CC05E3">
        <w:rPr>
          <w:rFonts w:ascii="Arial" w:hAnsi="Arial" w:cs="Arial"/>
          <w:color w:val="C00000"/>
          <w:sz w:val="26"/>
          <w:szCs w:val="26"/>
        </w:rPr>
        <w:t>COMUNI CIRCUITO</w:t>
      </w:r>
    </w:p>
    <w:p w:rsidR="008A1504" w:rsidRPr="00FB3707" w:rsidRDefault="008A1504" w:rsidP="008A1504">
      <w:pPr>
        <w:rPr>
          <w:rFonts w:ascii="Arial" w:hAnsi="Arial" w:cs="Arial"/>
          <w:b/>
          <w:color w:val="CC0000"/>
          <w:sz w:val="26"/>
          <w:szCs w:val="26"/>
        </w:rPr>
      </w:pPr>
    </w:p>
    <w:p w:rsidR="008A1504" w:rsidRPr="001148FD" w:rsidRDefault="008A1504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CITTA’ DI CASTELLO</w:t>
      </w:r>
      <w:r w:rsidRPr="00D011EF">
        <w:rPr>
          <w:rFonts w:ascii="Arial" w:hAnsi="Arial" w:cs="Arial"/>
          <w:b/>
          <w:sz w:val="26"/>
          <w:szCs w:val="26"/>
        </w:rPr>
        <w:t xml:space="preserve"> </w:t>
      </w:r>
      <w:r w:rsidRPr="00F63397">
        <w:rPr>
          <w:rFonts w:ascii="Arial" w:hAnsi="Arial" w:cs="Arial"/>
          <w:b/>
          <w:sz w:val="26"/>
          <w:szCs w:val="26"/>
        </w:rPr>
        <w:t>+ 2</w:t>
      </w:r>
      <w:r>
        <w:rPr>
          <w:rFonts w:ascii="Arial" w:hAnsi="Arial" w:cs="Arial"/>
          <w:b/>
          <w:sz w:val="26"/>
          <w:szCs w:val="26"/>
        </w:rPr>
        <w:t>0</w:t>
      </w:r>
      <w:r w:rsidRPr="00F63397">
        <w:rPr>
          <w:rFonts w:ascii="Arial" w:hAnsi="Arial" w:cs="Arial"/>
          <w:b/>
          <w:sz w:val="26"/>
          <w:szCs w:val="26"/>
        </w:rPr>
        <w:t xml:space="preserve"> % </w:t>
      </w:r>
      <w:r w:rsidRPr="001148FD">
        <w:rPr>
          <w:rFonts w:ascii="Arial" w:hAnsi="Arial" w:cs="Arial"/>
          <w:sz w:val="26"/>
          <w:szCs w:val="26"/>
        </w:rPr>
        <w:t>(da 242 a 292 spettatori a recita)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+</w:t>
      </w:r>
      <w:r w:rsidRPr="00F54DCA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13</w:t>
      </w:r>
      <w:r w:rsidRPr="00F54DCA">
        <w:rPr>
          <w:rFonts w:ascii="Arial" w:hAnsi="Arial" w:cs="Arial"/>
          <w:b/>
          <w:sz w:val="26"/>
          <w:szCs w:val="26"/>
        </w:rPr>
        <w:t xml:space="preserve"> % </w:t>
      </w:r>
      <w:r>
        <w:rPr>
          <w:rFonts w:ascii="Arial" w:hAnsi="Arial" w:cs="Arial"/>
          <w:b/>
          <w:sz w:val="26"/>
          <w:szCs w:val="26"/>
        </w:rPr>
        <w:t>degli</w:t>
      </w:r>
      <w:r w:rsidRPr="00F54DCA">
        <w:rPr>
          <w:rFonts w:ascii="Arial" w:hAnsi="Arial" w:cs="Arial"/>
          <w:b/>
          <w:sz w:val="26"/>
          <w:szCs w:val="26"/>
        </w:rPr>
        <w:t xml:space="preserve"> abbonamenti</w:t>
      </w:r>
    </w:p>
    <w:p w:rsidR="008A1504" w:rsidRPr="00D011EF" w:rsidRDefault="008A1504" w:rsidP="008A1504">
      <w:pPr>
        <w:rPr>
          <w:rFonts w:ascii="Arial" w:hAnsi="Arial" w:cs="Arial"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 xml:space="preserve">TODI 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</w:p>
    <w:p w:rsidR="008A1504" w:rsidRPr="00D011EF" w:rsidRDefault="008A1504" w:rsidP="008A15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- 1,</w:t>
      </w:r>
      <w:r w:rsidRPr="00D011EF">
        <w:rPr>
          <w:rFonts w:ascii="Arial" w:hAnsi="Arial" w:cs="Arial"/>
          <w:b/>
          <w:sz w:val="26"/>
          <w:szCs w:val="26"/>
        </w:rPr>
        <w:t xml:space="preserve">75 %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399</w:t>
      </w:r>
      <w:r w:rsidRPr="00D011EF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392</w:t>
      </w:r>
      <w:r w:rsidRPr="00D011EF">
        <w:rPr>
          <w:rFonts w:ascii="Arial" w:hAnsi="Arial" w:cs="Arial"/>
          <w:sz w:val="26"/>
          <w:szCs w:val="26"/>
        </w:rPr>
        <w:t xml:space="preserve"> spettatori a recita)</w:t>
      </w:r>
    </w:p>
    <w:p w:rsidR="008A1504" w:rsidRPr="00D011EF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 xml:space="preserve">+ </w:t>
      </w:r>
      <w:r>
        <w:rPr>
          <w:rFonts w:ascii="Arial" w:hAnsi="Arial" w:cs="Arial"/>
          <w:b/>
          <w:sz w:val="26"/>
          <w:szCs w:val="26"/>
        </w:rPr>
        <w:t>9</w:t>
      </w:r>
      <w:r w:rsidRPr="00D011EF">
        <w:rPr>
          <w:rFonts w:ascii="Arial" w:hAnsi="Arial" w:cs="Arial"/>
          <w:b/>
          <w:sz w:val="26"/>
          <w:szCs w:val="26"/>
        </w:rPr>
        <w:t xml:space="preserve"> % di abbonamenti</w:t>
      </w:r>
    </w:p>
    <w:p w:rsidR="008A1504" w:rsidRPr="00CC05E3" w:rsidRDefault="008A1504" w:rsidP="008A1504">
      <w:pPr>
        <w:rPr>
          <w:rFonts w:ascii="Arial" w:hAnsi="Arial" w:cs="Arial"/>
          <w:color w:val="C00000"/>
          <w:sz w:val="26"/>
          <w:szCs w:val="26"/>
        </w:rPr>
      </w:pPr>
      <w:r w:rsidRPr="00CC05E3">
        <w:rPr>
          <w:rFonts w:ascii="Arial" w:hAnsi="Arial" w:cs="Arial"/>
          <w:color w:val="C00000"/>
          <w:sz w:val="26"/>
          <w:szCs w:val="26"/>
        </w:rPr>
        <w:lastRenderedPageBreak/>
        <w:t>COMUNI CIRCUITO PICCOLI TEATRI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>AMELIA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</w:p>
    <w:p w:rsidR="008A1504" w:rsidRPr="00D011EF" w:rsidRDefault="008A1504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+ 71</w:t>
      </w:r>
      <w:r w:rsidRPr="00D011EF">
        <w:rPr>
          <w:rFonts w:ascii="Arial" w:hAnsi="Arial" w:cs="Arial"/>
          <w:b/>
          <w:sz w:val="26"/>
          <w:szCs w:val="26"/>
        </w:rPr>
        <w:t xml:space="preserve"> 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141</w:t>
      </w:r>
      <w:r w:rsidRPr="00D011EF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241</w:t>
      </w:r>
      <w:r w:rsidRPr="00B552D8">
        <w:t xml:space="preserve"> </w:t>
      </w:r>
      <w:r w:rsidRPr="00B552D8">
        <w:rPr>
          <w:rFonts w:ascii="Arial" w:hAnsi="Arial" w:cs="Arial"/>
          <w:sz w:val="26"/>
          <w:szCs w:val="26"/>
        </w:rPr>
        <w:t>spettatori a recita</w:t>
      </w:r>
      <w:r w:rsidRPr="00D011EF">
        <w:rPr>
          <w:rFonts w:ascii="Arial" w:hAnsi="Arial" w:cs="Arial"/>
          <w:sz w:val="26"/>
          <w:szCs w:val="26"/>
        </w:rPr>
        <w:t>)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+ 69</w:t>
      </w:r>
      <w:r w:rsidRPr="00A20687">
        <w:rPr>
          <w:rFonts w:ascii="Arial" w:hAnsi="Arial" w:cs="Arial"/>
          <w:b/>
          <w:sz w:val="26"/>
          <w:szCs w:val="26"/>
        </w:rPr>
        <w:t xml:space="preserve"> % abbonati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</w:p>
    <w:p w:rsidR="003F521D" w:rsidRDefault="008A1504" w:rsidP="003F521D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>GUALDO TADINO</w:t>
      </w:r>
    </w:p>
    <w:p w:rsidR="003F521D" w:rsidRDefault="003F521D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(ancora in corso)</w:t>
      </w:r>
    </w:p>
    <w:p w:rsidR="003F521D" w:rsidRDefault="008A1504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+</w:t>
      </w:r>
      <w:r w:rsidRPr="00D011E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60</w:t>
      </w:r>
      <w:r w:rsidRPr="00D011EF">
        <w:rPr>
          <w:rFonts w:ascii="Arial" w:hAnsi="Arial" w:cs="Arial"/>
          <w:b/>
          <w:sz w:val="26"/>
          <w:szCs w:val="26"/>
        </w:rPr>
        <w:t xml:space="preserve"> 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112</w:t>
      </w:r>
      <w:r w:rsidRPr="00D011EF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180</w:t>
      </w:r>
      <w:r w:rsidRPr="00D011EF">
        <w:rPr>
          <w:rFonts w:ascii="Arial" w:hAnsi="Arial" w:cs="Arial"/>
          <w:sz w:val="26"/>
          <w:szCs w:val="26"/>
        </w:rPr>
        <w:t xml:space="preserve"> spettatori a recita)</w:t>
      </w:r>
      <w:r w:rsidR="003F521D">
        <w:rPr>
          <w:rFonts w:ascii="Arial" w:hAnsi="Arial" w:cs="Arial"/>
          <w:sz w:val="26"/>
          <w:szCs w:val="26"/>
        </w:rPr>
        <w:t xml:space="preserve"> </w:t>
      </w:r>
    </w:p>
    <w:p w:rsidR="008A1504" w:rsidRPr="00BD2F19" w:rsidRDefault="008A1504" w:rsidP="008A1504">
      <w:pPr>
        <w:rPr>
          <w:rFonts w:ascii="Arial" w:hAnsi="Arial" w:cs="Arial"/>
          <w:b/>
          <w:sz w:val="26"/>
          <w:szCs w:val="26"/>
        </w:rPr>
      </w:pPr>
      <w:r w:rsidRPr="00BD2F19">
        <w:rPr>
          <w:rFonts w:ascii="Arial" w:hAnsi="Arial" w:cs="Arial"/>
          <w:b/>
          <w:sz w:val="26"/>
          <w:szCs w:val="26"/>
        </w:rPr>
        <w:t>+ 44 % di abbonamenti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>CORCIANO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8A1504" w:rsidRDefault="008A1504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+ 29 % </w:t>
      </w:r>
      <w:r w:rsidRPr="003B16DD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79</w:t>
      </w:r>
      <w:r w:rsidRPr="003B16DD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102</w:t>
      </w:r>
      <w:r w:rsidRPr="003B16DD">
        <w:rPr>
          <w:rFonts w:ascii="Arial" w:hAnsi="Arial" w:cs="Arial"/>
          <w:sz w:val="26"/>
          <w:szCs w:val="26"/>
        </w:rPr>
        <w:t xml:space="preserve"> spettatori a recita)</w:t>
      </w:r>
    </w:p>
    <w:p w:rsidR="008A1504" w:rsidRPr="0032478C" w:rsidRDefault="008A1504" w:rsidP="008A1504">
      <w:pPr>
        <w:rPr>
          <w:rFonts w:ascii="Arial" w:hAnsi="Arial" w:cs="Arial"/>
          <w:b/>
          <w:sz w:val="26"/>
          <w:szCs w:val="26"/>
        </w:rPr>
      </w:pPr>
      <w:r w:rsidRPr="0032478C">
        <w:rPr>
          <w:rFonts w:ascii="Arial" w:hAnsi="Arial" w:cs="Arial"/>
          <w:b/>
          <w:sz w:val="26"/>
          <w:szCs w:val="26"/>
        </w:rPr>
        <w:t>+ 10% abbonamenti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>MAGIONE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</w:p>
    <w:p w:rsidR="008A1504" w:rsidRPr="00D011EF" w:rsidRDefault="008A1504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+</w:t>
      </w:r>
      <w:r w:rsidRPr="00D011E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22</w:t>
      </w:r>
      <w:r w:rsidRPr="00D011EF">
        <w:rPr>
          <w:rFonts w:ascii="Arial" w:hAnsi="Arial" w:cs="Arial"/>
          <w:b/>
          <w:sz w:val="26"/>
          <w:szCs w:val="26"/>
        </w:rPr>
        <w:t xml:space="preserve"> 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128</w:t>
      </w:r>
      <w:r w:rsidRPr="00D011EF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157</w:t>
      </w:r>
      <w:r w:rsidRPr="00D011EF">
        <w:rPr>
          <w:rFonts w:ascii="Arial" w:hAnsi="Arial" w:cs="Arial"/>
          <w:sz w:val="26"/>
          <w:szCs w:val="26"/>
        </w:rPr>
        <w:t xml:space="preserve"> spettatori a recita)</w:t>
      </w:r>
      <w:r>
        <w:rPr>
          <w:rFonts w:ascii="Arial" w:hAnsi="Arial" w:cs="Arial"/>
          <w:sz w:val="26"/>
          <w:szCs w:val="26"/>
        </w:rPr>
        <w:t xml:space="preserve"> </w:t>
      </w:r>
    </w:p>
    <w:p w:rsidR="008A1504" w:rsidRPr="00FD699B" w:rsidRDefault="008A1504" w:rsidP="008A1504">
      <w:pPr>
        <w:rPr>
          <w:rFonts w:ascii="Arial" w:hAnsi="Arial" w:cs="Arial"/>
          <w:b/>
          <w:sz w:val="26"/>
          <w:szCs w:val="26"/>
        </w:rPr>
      </w:pPr>
      <w:r w:rsidRPr="00FD699B">
        <w:rPr>
          <w:rFonts w:ascii="Arial" w:hAnsi="Arial" w:cs="Arial"/>
          <w:b/>
          <w:sz w:val="26"/>
          <w:szCs w:val="26"/>
        </w:rPr>
        <w:t>+ 1 % abbonamenti</w:t>
      </w:r>
    </w:p>
    <w:p w:rsidR="008A1504" w:rsidRPr="00BA45F6" w:rsidRDefault="008A1504" w:rsidP="008A1504">
      <w:pPr>
        <w:rPr>
          <w:rFonts w:ascii="Arial" w:hAnsi="Arial" w:cs="Arial"/>
          <w:sz w:val="26"/>
          <w:szCs w:val="26"/>
        </w:rPr>
      </w:pPr>
    </w:p>
    <w:p w:rsidR="003F521D" w:rsidRDefault="003F521D" w:rsidP="003F521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PANICALE</w:t>
      </w:r>
      <w:r>
        <w:rPr>
          <w:rFonts w:ascii="Arial" w:hAnsi="Arial" w:cs="Arial"/>
          <w:sz w:val="26"/>
          <w:szCs w:val="26"/>
        </w:rPr>
        <w:t xml:space="preserve"> </w:t>
      </w:r>
    </w:p>
    <w:p w:rsidR="003F521D" w:rsidRDefault="003F521D" w:rsidP="003F521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(ancora in corso)</w:t>
      </w:r>
    </w:p>
    <w:p w:rsidR="003F521D" w:rsidRDefault="008A1504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+</w:t>
      </w:r>
      <w:r w:rsidRPr="00D011E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19</w:t>
      </w:r>
      <w:r w:rsidRPr="00D011EF">
        <w:rPr>
          <w:rFonts w:ascii="Arial" w:hAnsi="Arial" w:cs="Arial"/>
          <w:b/>
          <w:sz w:val="26"/>
          <w:szCs w:val="26"/>
        </w:rPr>
        <w:t xml:space="preserve"> 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77</w:t>
      </w:r>
      <w:r w:rsidRPr="00D011EF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91</w:t>
      </w:r>
      <w:r w:rsidRPr="00D011EF">
        <w:rPr>
          <w:rFonts w:ascii="Arial" w:hAnsi="Arial" w:cs="Arial"/>
          <w:sz w:val="26"/>
          <w:szCs w:val="26"/>
        </w:rPr>
        <w:t xml:space="preserve"> spettatori a recita)</w:t>
      </w:r>
      <w:r w:rsidR="003F521D">
        <w:rPr>
          <w:rFonts w:ascii="Arial" w:hAnsi="Arial" w:cs="Arial"/>
          <w:sz w:val="26"/>
          <w:szCs w:val="26"/>
        </w:rPr>
        <w:t xml:space="preserve"> </w:t>
      </w:r>
    </w:p>
    <w:p w:rsidR="008A1504" w:rsidRPr="00BD2F19" w:rsidRDefault="008A1504" w:rsidP="008A1504">
      <w:pPr>
        <w:rPr>
          <w:rFonts w:ascii="Arial" w:hAnsi="Arial" w:cs="Arial"/>
          <w:b/>
          <w:sz w:val="26"/>
          <w:szCs w:val="26"/>
        </w:rPr>
      </w:pPr>
      <w:r w:rsidRPr="00BD2F19">
        <w:rPr>
          <w:rFonts w:ascii="Arial" w:hAnsi="Arial" w:cs="Arial"/>
          <w:b/>
          <w:sz w:val="26"/>
          <w:szCs w:val="26"/>
        </w:rPr>
        <w:t>+ 12,5 % di abbonamenti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</w:p>
    <w:p w:rsidR="003F521D" w:rsidRDefault="008A1504" w:rsidP="008A1504">
      <w:pPr>
        <w:rPr>
          <w:rFonts w:ascii="Arial" w:hAnsi="Arial" w:cs="Arial"/>
          <w:b/>
          <w:sz w:val="26"/>
          <w:szCs w:val="26"/>
        </w:rPr>
      </w:pPr>
      <w:r w:rsidRPr="00DD539A">
        <w:rPr>
          <w:rFonts w:ascii="Arial" w:hAnsi="Arial" w:cs="Arial"/>
          <w:b/>
          <w:sz w:val="26"/>
          <w:szCs w:val="26"/>
        </w:rPr>
        <w:t>TUORO</w:t>
      </w:r>
    </w:p>
    <w:p w:rsidR="003F521D" w:rsidRPr="00D011EF" w:rsidRDefault="003F521D" w:rsidP="003F521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(ancora in corso)</w:t>
      </w:r>
    </w:p>
    <w:p w:rsidR="003F521D" w:rsidRDefault="008A1504" w:rsidP="008A150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</w:t>
      </w:r>
      <w:r w:rsidRPr="00D011E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12</w:t>
      </w:r>
      <w:r w:rsidRPr="00D011EF">
        <w:rPr>
          <w:rFonts w:ascii="Arial" w:hAnsi="Arial" w:cs="Arial"/>
          <w:b/>
          <w:sz w:val="26"/>
          <w:szCs w:val="26"/>
        </w:rPr>
        <w:t xml:space="preserve"> %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D011EF">
        <w:rPr>
          <w:rFonts w:ascii="Arial" w:hAnsi="Arial" w:cs="Arial"/>
          <w:b/>
          <w:sz w:val="26"/>
          <w:szCs w:val="26"/>
        </w:rPr>
        <w:t xml:space="preserve"> </w:t>
      </w:r>
      <w:r w:rsidRPr="00D011EF">
        <w:rPr>
          <w:rFonts w:ascii="Arial" w:hAnsi="Arial" w:cs="Arial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>circa 90</w:t>
      </w:r>
      <w:r w:rsidRPr="00D011EF">
        <w:rPr>
          <w:rFonts w:ascii="Arial" w:hAnsi="Arial" w:cs="Arial"/>
          <w:sz w:val="26"/>
          <w:szCs w:val="26"/>
        </w:rPr>
        <w:t xml:space="preserve"> spettatori a recita)</w:t>
      </w:r>
      <w:r w:rsidR="003F521D">
        <w:rPr>
          <w:rFonts w:ascii="Arial" w:hAnsi="Arial" w:cs="Arial"/>
          <w:sz w:val="26"/>
          <w:szCs w:val="26"/>
        </w:rPr>
        <w:t xml:space="preserve"> 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+ 44 </w:t>
      </w:r>
      <w:r w:rsidRPr="0032478C">
        <w:rPr>
          <w:rFonts w:ascii="Arial" w:hAnsi="Arial" w:cs="Arial"/>
          <w:b/>
          <w:sz w:val="26"/>
          <w:szCs w:val="26"/>
        </w:rPr>
        <w:t>% abbonamenti</w:t>
      </w:r>
    </w:p>
    <w:p w:rsidR="003F521D" w:rsidRDefault="003F521D" w:rsidP="008A1504">
      <w:pPr>
        <w:rPr>
          <w:rFonts w:ascii="Arial" w:hAnsi="Arial" w:cs="Arial"/>
          <w:b/>
          <w:sz w:val="26"/>
          <w:szCs w:val="26"/>
        </w:rPr>
      </w:pP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 w:rsidRPr="00D011EF">
        <w:rPr>
          <w:rFonts w:ascii="Arial" w:hAnsi="Arial" w:cs="Arial"/>
          <w:b/>
          <w:sz w:val="26"/>
          <w:szCs w:val="26"/>
        </w:rPr>
        <w:t>MARSCIANO</w:t>
      </w:r>
      <w:r w:rsidRPr="00D011EF">
        <w:rPr>
          <w:rFonts w:ascii="Arial" w:hAnsi="Arial" w:cs="Arial"/>
          <w:b/>
          <w:sz w:val="26"/>
          <w:szCs w:val="26"/>
        </w:rPr>
        <w:tab/>
      </w:r>
      <w:r w:rsidRPr="00D011EF">
        <w:rPr>
          <w:rFonts w:ascii="Arial" w:hAnsi="Arial" w:cs="Arial"/>
          <w:b/>
          <w:sz w:val="26"/>
          <w:szCs w:val="26"/>
        </w:rPr>
        <w:tab/>
      </w:r>
    </w:p>
    <w:p w:rsidR="008A1504" w:rsidRPr="00D011EF" w:rsidRDefault="008A1504" w:rsidP="008A15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</w:t>
      </w:r>
      <w:r w:rsidRPr="00D011E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14</w:t>
      </w:r>
      <w:r w:rsidRPr="00D011EF">
        <w:rPr>
          <w:rFonts w:ascii="Arial" w:hAnsi="Arial" w:cs="Arial"/>
          <w:b/>
          <w:sz w:val="26"/>
          <w:szCs w:val="26"/>
        </w:rPr>
        <w:t xml:space="preserve"> % </w:t>
      </w:r>
      <w:r w:rsidRPr="00D011EF">
        <w:rPr>
          <w:rFonts w:ascii="Arial" w:hAnsi="Arial" w:cs="Arial"/>
          <w:sz w:val="26"/>
          <w:szCs w:val="26"/>
        </w:rPr>
        <w:t xml:space="preserve">(da </w:t>
      </w:r>
      <w:r>
        <w:rPr>
          <w:rFonts w:ascii="Arial" w:hAnsi="Arial" w:cs="Arial"/>
          <w:sz w:val="26"/>
          <w:szCs w:val="26"/>
        </w:rPr>
        <w:t>189</w:t>
      </w:r>
      <w:r w:rsidRPr="00D011EF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161</w:t>
      </w:r>
      <w:r w:rsidRPr="00D011EF">
        <w:rPr>
          <w:rFonts w:ascii="Arial" w:hAnsi="Arial" w:cs="Arial"/>
          <w:sz w:val="26"/>
          <w:szCs w:val="26"/>
        </w:rPr>
        <w:t xml:space="preserve"> spettatori a recita)</w:t>
      </w:r>
    </w:p>
    <w:p w:rsidR="008A1504" w:rsidRDefault="008A1504" w:rsidP="008A150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-</w:t>
      </w:r>
      <w:r w:rsidRPr="0042565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35</w:t>
      </w:r>
      <w:r w:rsidRPr="00425658">
        <w:rPr>
          <w:rFonts w:ascii="Arial" w:hAnsi="Arial" w:cs="Arial"/>
          <w:b/>
          <w:sz w:val="26"/>
          <w:szCs w:val="26"/>
        </w:rPr>
        <w:t xml:space="preserve"> % abbonamenti</w:t>
      </w:r>
      <w:r>
        <w:rPr>
          <w:rFonts w:ascii="Arial" w:hAnsi="Arial" w:cs="Arial"/>
          <w:b/>
          <w:sz w:val="26"/>
          <w:szCs w:val="26"/>
        </w:rPr>
        <w:tab/>
      </w:r>
    </w:p>
    <w:p w:rsidR="00F758FD" w:rsidRDefault="00F758FD" w:rsidP="008A1504">
      <w:pPr>
        <w:rPr>
          <w:rFonts w:ascii="Arial" w:hAnsi="Arial" w:cs="Arial"/>
          <w:b/>
          <w:sz w:val="26"/>
          <w:szCs w:val="26"/>
        </w:rPr>
      </w:pPr>
    </w:p>
    <w:p w:rsidR="00F758FD" w:rsidRPr="00F758FD" w:rsidRDefault="00F758FD" w:rsidP="008A1504">
      <w:pPr>
        <w:rPr>
          <w:rFonts w:ascii="Arial" w:hAnsi="Arial" w:cs="Arial"/>
          <w:b/>
          <w:color w:val="C00000"/>
          <w:sz w:val="26"/>
          <w:szCs w:val="26"/>
        </w:rPr>
      </w:pPr>
      <w:r>
        <w:rPr>
          <w:rFonts w:ascii="Arial" w:hAnsi="Arial" w:cs="Arial"/>
          <w:b/>
          <w:color w:val="C00000"/>
          <w:sz w:val="26"/>
          <w:szCs w:val="26"/>
        </w:rPr>
        <w:t>__________________________________________________________</w:t>
      </w:r>
    </w:p>
    <w:p w:rsidR="00F758FD" w:rsidRDefault="00F758FD" w:rsidP="00F758FD">
      <w:pPr>
        <w:tabs>
          <w:tab w:val="right" w:pos="8504"/>
        </w:tabs>
        <w:jc w:val="center"/>
        <w:rPr>
          <w:rFonts w:ascii="Arial" w:hAnsi="Arial" w:cs="Arial"/>
          <w:sz w:val="28"/>
          <w:szCs w:val="28"/>
        </w:rPr>
      </w:pPr>
    </w:p>
    <w:p w:rsidR="008A1504" w:rsidRPr="003F521D" w:rsidRDefault="008A1504" w:rsidP="003F521D">
      <w:pPr>
        <w:tabs>
          <w:tab w:val="right" w:pos="8504"/>
        </w:tabs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612C5D">
        <w:rPr>
          <w:rFonts w:ascii="Arial" w:hAnsi="Arial" w:cs="Arial"/>
          <w:sz w:val="28"/>
          <w:szCs w:val="28"/>
        </w:rPr>
        <w:t xml:space="preserve">In totale nei teatri umbri gestiti dallo Stabile si è passati da 62.115 spettatori della stagione 2014/2015 a </w:t>
      </w:r>
      <w:r w:rsidRPr="00612C5D">
        <w:rPr>
          <w:rFonts w:ascii="Arial" w:hAnsi="Arial" w:cs="Arial"/>
          <w:b/>
          <w:sz w:val="28"/>
          <w:szCs w:val="28"/>
        </w:rPr>
        <w:t xml:space="preserve">75.323 spettatori della stagione 2015/2016 </w:t>
      </w:r>
      <w:r w:rsidRPr="00612C5D">
        <w:rPr>
          <w:rFonts w:ascii="Arial" w:hAnsi="Arial" w:cs="Arial"/>
          <w:sz w:val="28"/>
          <w:szCs w:val="28"/>
        </w:rPr>
        <w:t xml:space="preserve">registrando </w:t>
      </w:r>
      <w:r w:rsidRPr="003F521D">
        <w:rPr>
          <w:rFonts w:ascii="Arial" w:hAnsi="Arial" w:cs="Arial"/>
          <w:b/>
          <w:color w:val="C00000"/>
          <w:sz w:val="28"/>
          <w:szCs w:val="28"/>
        </w:rPr>
        <w:t>UN AUMENTO</w:t>
      </w:r>
      <w:r w:rsidRPr="003F521D">
        <w:rPr>
          <w:rFonts w:ascii="Arial" w:hAnsi="Arial" w:cs="Arial"/>
          <w:color w:val="C00000"/>
          <w:sz w:val="28"/>
          <w:szCs w:val="28"/>
        </w:rPr>
        <w:t xml:space="preserve"> </w:t>
      </w:r>
      <w:r w:rsidRPr="003F521D">
        <w:rPr>
          <w:rFonts w:ascii="Arial" w:hAnsi="Arial" w:cs="Arial"/>
          <w:b/>
          <w:color w:val="C00000"/>
          <w:sz w:val="28"/>
          <w:szCs w:val="28"/>
        </w:rPr>
        <w:t>DEL 21 % .</w:t>
      </w:r>
    </w:p>
    <w:p w:rsidR="00BC6522" w:rsidRDefault="00BC6522" w:rsidP="00F758FD">
      <w:pPr>
        <w:tabs>
          <w:tab w:val="right" w:pos="8504"/>
        </w:tabs>
        <w:jc w:val="both"/>
        <w:rPr>
          <w:rFonts w:ascii="Arial" w:hAnsi="Arial" w:cs="Arial"/>
          <w:sz w:val="28"/>
          <w:szCs w:val="28"/>
        </w:rPr>
      </w:pPr>
    </w:p>
    <w:p w:rsidR="008A1504" w:rsidRDefault="00BC6522" w:rsidP="00F758FD">
      <w:pPr>
        <w:tabs>
          <w:tab w:val="right" w:pos="8504"/>
        </w:tabs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612C5D" w:rsidRPr="003F521D">
        <w:rPr>
          <w:rFonts w:ascii="Arial" w:hAnsi="Arial" w:cs="Arial"/>
          <w:sz w:val="28"/>
          <w:szCs w:val="28"/>
        </w:rPr>
        <w:t xml:space="preserve">a settembre a maggio </w:t>
      </w:r>
      <w:r>
        <w:rPr>
          <w:rFonts w:ascii="Arial" w:hAnsi="Arial" w:cs="Arial"/>
          <w:sz w:val="28"/>
          <w:szCs w:val="28"/>
        </w:rPr>
        <w:t>il Teatro Stabile dell’Umbria</w:t>
      </w:r>
      <w:r w:rsidR="00612C5D" w:rsidRPr="003F521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ha organizzato nei 16 teatri della Regione </w:t>
      </w:r>
      <w:r w:rsidR="00612C5D" w:rsidRPr="003F521D">
        <w:rPr>
          <w:rFonts w:ascii="Arial" w:hAnsi="Arial" w:cs="Arial"/>
          <w:sz w:val="28"/>
          <w:szCs w:val="28"/>
        </w:rPr>
        <w:t>327</w:t>
      </w:r>
      <w:r>
        <w:rPr>
          <w:rFonts w:ascii="Arial" w:hAnsi="Arial" w:cs="Arial"/>
          <w:sz w:val="28"/>
          <w:szCs w:val="28"/>
        </w:rPr>
        <w:t xml:space="preserve"> recite</w:t>
      </w:r>
      <w:r w:rsidR="00612C5D" w:rsidRPr="003F521D">
        <w:rPr>
          <w:rFonts w:ascii="Arial" w:hAnsi="Arial" w:cs="Arial"/>
          <w:sz w:val="28"/>
          <w:szCs w:val="28"/>
        </w:rPr>
        <w:t>,</w:t>
      </w:r>
      <w:r w:rsidR="00612C5D" w:rsidRPr="003F521D">
        <w:rPr>
          <w:rFonts w:ascii="Arial" w:hAnsi="Arial" w:cs="Arial"/>
          <w:color w:val="C00000"/>
          <w:sz w:val="28"/>
          <w:szCs w:val="28"/>
        </w:rPr>
        <w:t xml:space="preserve"> </w:t>
      </w:r>
      <w:r w:rsidR="00F758FD" w:rsidRPr="003F521D">
        <w:rPr>
          <w:rFonts w:ascii="Arial" w:hAnsi="Arial" w:cs="Arial"/>
          <w:b/>
          <w:color w:val="C00000"/>
          <w:sz w:val="28"/>
          <w:szCs w:val="28"/>
        </w:rPr>
        <w:t>PIÙ DI UNO SPETTACOLO AL GIORNO!</w:t>
      </w:r>
    </w:p>
    <w:sectPr w:rsidR="008A1504" w:rsidSect="00B70839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64A8"/>
    <w:multiLevelType w:val="hybridMultilevel"/>
    <w:tmpl w:val="109802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04"/>
    <w:rsid w:val="00182227"/>
    <w:rsid w:val="00292F00"/>
    <w:rsid w:val="003C7C81"/>
    <w:rsid w:val="003F521D"/>
    <w:rsid w:val="00612C5D"/>
    <w:rsid w:val="008A1504"/>
    <w:rsid w:val="00BC6522"/>
    <w:rsid w:val="00F758FD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99991-2704-4225-9A6E-8EE90C3A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22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227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link w:val="NessunaspaziaturaCarattere"/>
    <w:uiPriority w:val="1"/>
    <w:qFormat/>
    <w:rsid w:val="00F75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locked/>
    <w:rsid w:val="00F758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2016-04-20T07:18:00Z</cp:lastPrinted>
  <dcterms:created xsi:type="dcterms:W3CDTF">2016-04-19T09:44:00Z</dcterms:created>
  <dcterms:modified xsi:type="dcterms:W3CDTF">2016-04-20T08:29:00Z</dcterms:modified>
</cp:coreProperties>
</file>